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2344" w:rsidRPr="008701A8" w:rsidRDefault="00B02344" w:rsidP="008701A8">
      <w:pPr>
        <w:shd w:val="clear" w:color="auto" w:fill="FFFFFF"/>
        <w:spacing w:after="0" w:line="360" w:lineRule="auto"/>
        <w:ind w:left="4820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Приложение </w:t>
      </w:r>
    </w:p>
    <w:p w:rsidR="00B02344" w:rsidRPr="008701A8" w:rsidRDefault="008701A8" w:rsidP="008701A8">
      <w:pPr>
        <w:shd w:val="clear" w:color="auto" w:fill="FFFFFF"/>
        <w:spacing w:after="0" w:line="240" w:lineRule="auto"/>
        <w:ind w:left="4820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УТВЕРЖДЕН</w:t>
      </w:r>
    </w:p>
    <w:p w:rsidR="00B02344" w:rsidRPr="008701A8" w:rsidRDefault="00B02344" w:rsidP="008701A8">
      <w:pPr>
        <w:shd w:val="clear" w:color="auto" w:fill="FFFFFF"/>
        <w:spacing w:after="0" w:line="240" w:lineRule="auto"/>
        <w:ind w:left="4820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постановлением </w:t>
      </w:r>
    </w:p>
    <w:p w:rsidR="00B02344" w:rsidRPr="008701A8" w:rsidRDefault="00B02344" w:rsidP="008701A8">
      <w:pPr>
        <w:shd w:val="clear" w:color="auto" w:fill="FFFFFF"/>
        <w:spacing w:after="0" w:line="240" w:lineRule="auto"/>
        <w:ind w:left="4820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Администрации Тазовского района</w:t>
      </w:r>
    </w:p>
    <w:p w:rsidR="00B02344" w:rsidRPr="008701A8" w:rsidRDefault="00B02344" w:rsidP="008701A8">
      <w:pPr>
        <w:shd w:val="clear" w:color="auto" w:fill="FFFFFF"/>
        <w:spacing w:after="0" w:line="240" w:lineRule="auto"/>
        <w:ind w:left="4820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от </w:t>
      </w:r>
      <w:r w:rsidR="00C03B66" w:rsidRPr="00C03B66">
        <w:rPr>
          <w:rFonts w:ascii="PT Astra Serif" w:eastAsia="Times New Roman" w:hAnsi="PT Astra Serif" w:cs="Times New Roman"/>
          <w:sz w:val="28"/>
          <w:szCs w:val="28"/>
          <w:u w:val="single"/>
          <w:lang w:eastAsia="ru-RU"/>
        </w:rPr>
        <w:t>10 июля 2020 года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6A1327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№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C03B66" w:rsidRPr="00C03B66">
        <w:rPr>
          <w:rFonts w:ascii="PT Astra Serif" w:eastAsia="Times New Roman" w:hAnsi="PT Astra Serif" w:cs="Times New Roman"/>
          <w:sz w:val="28"/>
          <w:szCs w:val="28"/>
          <w:u w:val="single"/>
          <w:lang w:eastAsia="ru-RU"/>
        </w:rPr>
        <w:t>538</w:t>
      </w:r>
    </w:p>
    <w:p w:rsidR="00B02344" w:rsidRPr="008701A8" w:rsidRDefault="00B02344" w:rsidP="008701A8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8701A8" w:rsidRPr="008701A8" w:rsidRDefault="008701A8" w:rsidP="008701A8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8701A8" w:rsidRPr="008701A8" w:rsidRDefault="008701A8" w:rsidP="008701A8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1F2D9B" w:rsidRPr="008701A8" w:rsidRDefault="008701A8" w:rsidP="008701A8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ПОРЯДОК </w:t>
      </w:r>
      <w:bookmarkStart w:id="0" w:name="_GoBack"/>
      <w:bookmarkEnd w:id="0"/>
    </w:p>
    <w:p w:rsidR="008701A8" w:rsidRDefault="001F2D9B" w:rsidP="008701A8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предоставления субсидий на оказание финансовой </w:t>
      </w:r>
    </w:p>
    <w:p w:rsidR="008701A8" w:rsidRDefault="001F2D9B" w:rsidP="008701A8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помощи в целях предупреждения банкротства и восстановления платёжеспособности муниципальных </w:t>
      </w:r>
      <w:r w:rsidR="00DA3393" w:rsidRPr="008701A8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унитарных </w:t>
      </w:r>
    </w:p>
    <w:p w:rsidR="001F2D9B" w:rsidRPr="008701A8" w:rsidRDefault="001F2D9B" w:rsidP="008701A8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предприятий Тазовского района </w:t>
      </w:r>
    </w:p>
    <w:p w:rsidR="001F2D9B" w:rsidRPr="008701A8" w:rsidRDefault="001F2D9B" w:rsidP="008701A8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8701A8" w:rsidRPr="008701A8" w:rsidRDefault="008701A8" w:rsidP="008701A8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1F2D9B" w:rsidRPr="008701A8" w:rsidRDefault="004C4140" w:rsidP="008701A8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О</w:t>
      </w:r>
      <w:r w:rsidR="001F2D9B" w:rsidRPr="008701A8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бщие положения</w:t>
      </w:r>
    </w:p>
    <w:p w:rsidR="001F2D9B" w:rsidRPr="008701A8" w:rsidRDefault="001F2D9B" w:rsidP="008701A8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4C4140" w:rsidRPr="008701A8" w:rsidRDefault="001F2D9B" w:rsidP="008701A8">
      <w:pPr>
        <w:pStyle w:val="a4"/>
        <w:numPr>
          <w:ilvl w:val="1"/>
          <w:numId w:val="5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Настоящий Порядок </w:t>
      </w:r>
      <w:r w:rsidR="00DA3393" w:rsidRPr="008701A8">
        <w:rPr>
          <w:rFonts w:ascii="PT Astra Serif" w:hAnsi="PT Astra Serif"/>
          <w:sz w:val="28"/>
          <w:szCs w:val="28"/>
        </w:rPr>
        <w:t xml:space="preserve">предоставления субсидий на оказание финансовой помощи в целях предупреждения банкротства и восстановления платёжеспособности муниципальных унитарных предприятий муниципального образования Тазовский район (далее – Порядок)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регламентирует процедуру предоставления субсидий из бюджета </w:t>
      </w:r>
      <w:r w:rsidR="00B537E2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м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униципального образования Тазовский район на предоставление финансовой помощи для погашения денежных обязательств, обязательных платежей и восстановления платёжеспособности муниципальных </w:t>
      </w:r>
      <w:r w:rsidR="00DA3393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унитарных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предприятий Тазовского района.</w:t>
      </w:r>
    </w:p>
    <w:p w:rsidR="001F2D9B" w:rsidRPr="008701A8" w:rsidRDefault="001F2D9B" w:rsidP="008701A8">
      <w:pPr>
        <w:pStyle w:val="a4"/>
        <w:numPr>
          <w:ilvl w:val="1"/>
          <w:numId w:val="5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Для целей настоящего Порядка применяются следующие понятия </w:t>
      </w:r>
      <w:r w:rsidR="009E5D0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и определения:</w:t>
      </w:r>
    </w:p>
    <w:p w:rsidR="004C4140" w:rsidRPr="008701A8" w:rsidRDefault="001F2D9B" w:rsidP="008701A8">
      <w:pPr>
        <w:pStyle w:val="a4"/>
        <w:numPr>
          <w:ilvl w:val="2"/>
          <w:numId w:val="5"/>
        </w:numPr>
        <w:shd w:val="clear" w:color="auto" w:fill="FFFFFF"/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муниципальное </w:t>
      </w:r>
      <w:r w:rsidR="00D97C91" w:rsidRPr="008701A8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унитарное </w:t>
      </w:r>
      <w:r w:rsidRPr="008701A8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предприятие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– муниципальное </w:t>
      </w:r>
      <w:r w:rsidR="00D97C91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унитарное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предприятие, учредителем которого является Администрация Тазовского района;</w:t>
      </w:r>
    </w:p>
    <w:p w:rsidR="004C4140" w:rsidRPr="008701A8" w:rsidRDefault="00852F31" w:rsidP="008701A8">
      <w:pPr>
        <w:pStyle w:val="a4"/>
        <w:numPr>
          <w:ilvl w:val="2"/>
          <w:numId w:val="5"/>
        </w:numPr>
        <w:shd w:val="clear" w:color="auto" w:fill="FFFFFF"/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Уполномоченный орган </w:t>
      </w:r>
      <w:r w:rsidR="00B537E2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–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главный распорядитель бюджетных средств, до которого в соответствии с бюджетным законодательством Российской Федерации, как получателя бюджетных средств доведены </w:t>
      </w:r>
      <w:r w:rsidR="009E5D0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в установленном порядке лимиты бюджетных обязательств на предоставление субсидии на текущий финансовый год, осуществляющий предоставление</w:t>
      </w:r>
      <w:r w:rsidR="009E5D0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и контроль за целевым использованием </w:t>
      </w:r>
      <w:r w:rsidR="006126C5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субсидии Получателем субсидии. Уполномоченным органом является </w:t>
      </w:r>
      <w:r w:rsidR="00B537E2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Департамент имущественных и земельных отношений Администрации Тазовского района</w:t>
      </w:r>
      <w:r w:rsidR="006126C5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(далее – Департамент)</w:t>
      </w:r>
      <w:r w:rsidR="00B537E2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1F2D9B" w:rsidRPr="008701A8" w:rsidRDefault="001F2D9B" w:rsidP="008701A8">
      <w:pPr>
        <w:pStyle w:val="a4"/>
        <w:numPr>
          <w:ilvl w:val="2"/>
          <w:numId w:val="5"/>
        </w:numPr>
        <w:shd w:val="clear" w:color="auto" w:fill="FFFFFF"/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Субсидии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– финансовые средства, предоставляемые из бюджета </w:t>
      </w:r>
      <w:r w:rsidR="00B537E2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м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униципального образования Тазовский район на безвозмездной основе </w:t>
      </w:r>
      <w:r w:rsidR="009E5D0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для достижения цели.</w:t>
      </w:r>
    </w:p>
    <w:p w:rsidR="004C4140" w:rsidRPr="008701A8" w:rsidRDefault="001F2D9B" w:rsidP="008701A8">
      <w:pPr>
        <w:pStyle w:val="a4"/>
        <w:numPr>
          <w:ilvl w:val="1"/>
          <w:numId w:val="5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Цель предоставления субсидий – предоставление финансовой помощи на погашение денежных обязательств, </w:t>
      </w:r>
      <w:r w:rsidR="00DC632D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обязательств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о выплате выходных пособий и (или) об оплате труда лиц, работающих или работавших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 xml:space="preserve">по трудовому договору, и обязательных платежей (налоги, сборы, взносы, </w:t>
      </w:r>
      <w:r w:rsidR="009E5D0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пени, штрафы и иные обязательные платежи, не подлежащие реструктуризации в установленном порядке), на оплату денежных обязательств, подтверждённых вступившими в законную силу судебными актами, а также кредиторской задолженности, в том числе просроченной более чем за 3 месяца </w:t>
      </w:r>
      <w:r w:rsidR="009E5D0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     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за приобретённое топливо и за потреблённые топливно-энергетические ресурсы, и восстановление платёжеспособности муниципального </w:t>
      </w:r>
      <w:r w:rsidR="00D97C91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унитарного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предприятия.</w:t>
      </w:r>
    </w:p>
    <w:p w:rsidR="004C4140" w:rsidRPr="008701A8" w:rsidRDefault="001F2D9B" w:rsidP="008701A8">
      <w:pPr>
        <w:pStyle w:val="a4"/>
        <w:numPr>
          <w:ilvl w:val="1"/>
          <w:numId w:val="5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Средства, полученные из бюджета </w:t>
      </w:r>
      <w:r w:rsidR="00B537E2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муниципального образования Тазовский район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в форме субсидии, предоставляются на безвозмездной </w:t>
      </w:r>
      <w:r w:rsidR="009E5D0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 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и безвозвратной основе, носят целевой характер, использование на иные цели запрещено.</w:t>
      </w:r>
    </w:p>
    <w:p w:rsidR="001F2D9B" w:rsidRPr="008701A8" w:rsidRDefault="001F2D9B" w:rsidP="008701A8">
      <w:pPr>
        <w:pStyle w:val="a4"/>
        <w:numPr>
          <w:ilvl w:val="1"/>
          <w:numId w:val="5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Право на получение субсидий имеют муниципальные </w:t>
      </w:r>
      <w:r w:rsidR="00D97C91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унитарные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предприятия, отвечающие следующим критериям:</w:t>
      </w:r>
    </w:p>
    <w:p w:rsidR="004C4140" w:rsidRPr="008701A8" w:rsidRDefault="001F2D9B" w:rsidP="008701A8">
      <w:pPr>
        <w:pStyle w:val="a4"/>
        <w:numPr>
          <w:ilvl w:val="2"/>
          <w:numId w:val="5"/>
        </w:numPr>
        <w:shd w:val="clear" w:color="auto" w:fill="FFFFFF"/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неспособные удовлетворять требованиям кредиторов по денежным обязательствам, о выплате выходных пособий и (или) об оплате труда лиц, работающих или работавших по трудовому договору, и (или) исполнить обязанности по уплате обязательных платежей, если соответствующие обязательства и (или) обязанности не исполнены им в течение трёх месяцев </w:t>
      </w:r>
      <w:r w:rsidR="009E5D0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с даты, когда они должны были быть исполнены;</w:t>
      </w:r>
    </w:p>
    <w:p w:rsidR="001F2D9B" w:rsidRPr="008701A8" w:rsidRDefault="001F2D9B" w:rsidP="008701A8">
      <w:pPr>
        <w:pStyle w:val="a4"/>
        <w:numPr>
          <w:ilvl w:val="2"/>
          <w:numId w:val="5"/>
        </w:numPr>
        <w:shd w:val="clear" w:color="auto" w:fill="FFFFFF"/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отношении которых в установленном действующим законодательством порядке не введена ни одна из процедур, предусмотренных </w:t>
      </w:r>
      <w:hyperlink r:id="rId7" w:anchor="/document/185181/entry/27" w:history="1">
        <w:r w:rsidRPr="008701A8">
          <w:rPr>
            <w:rFonts w:ascii="PT Astra Serif" w:eastAsia="Times New Roman" w:hAnsi="PT Astra Serif" w:cs="Times New Roman"/>
            <w:sz w:val="28"/>
            <w:szCs w:val="28"/>
            <w:lang w:eastAsia="ru-RU"/>
          </w:rPr>
          <w:t>статьёй 27</w:t>
        </w:r>
      </w:hyperlink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Федерального закона от 26.10.2002 </w:t>
      </w:r>
      <w:r w:rsidR="006A1327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№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127-ФЗ «О несостоятельности (банкротстве)».</w:t>
      </w:r>
    </w:p>
    <w:p w:rsidR="008701A8" w:rsidRPr="008701A8" w:rsidRDefault="008701A8" w:rsidP="008701A8">
      <w:pPr>
        <w:pStyle w:val="a4"/>
        <w:shd w:val="clear" w:color="auto" w:fill="FFFFFF"/>
        <w:tabs>
          <w:tab w:val="left" w:pos="1560"/>
        </w:tabs>
        <w:spacing w:after="0" w:line="240" w:lineRule="auto"/>
        <w:ind w:left="0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1F2D9B" w:rsidRPr="008701A8" w:rsidRDefault="001F2D9B" w:rsidP="008701A8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Условия и порядок предоставления субсидий</w:t>
      </w:r>
    </w:p>
    <w:p w:rsidR="008701A8" w:rsidRPr="008701A8" w:rsidRDefault="008701A8" w:rsidP="008701A8">
      <w:pPr>
        <w:pStyle w:val="a4"/>
        <w:shd w:val="clear" w:color="auto" w:fill="FFFFFF"/>
        <w:spacing w:after="0" w:line="240" w:lineRule="auto"/>
        <w:ind w:left="0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D5567C" w:rsidRPr="008701A8" w:rsidRDefault="00D5567C" w:rsidP="008701A8">
      <w:pPr>
        <w:pStyle w:val="a4"/>
        <w:numPr>
          <w:ilvl w:val="1"/>
          <w:numId w:val="11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Субсидия предоставляется муниципальным </w:t>
      </w:r>
      <w:r w:rsidR="004A4B85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унитарным </w:t>
      </w:r>
      <w:r w:rsidR="008701A8" w:rsidRPr="009E5D07">
        <w:rPr>
          <w:rFonts w:ascii="PT Astra Serif" w:eastAsia="Times New Roman" w:hAnsi="PT Astra Serif" w:cs="Times New Roman"/>
          <w:spacing w:val="-20"/>
          <w:sz w:val="28"/>
          <w:szCs w:val="28"/>
          <w:lang w:eastAsia="ru-RU"/>
        </w:rPr>
        <w:t xml:space="preserve">предприятиям </w:t>
      </w:r>
      <w:r w:rsid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порядке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очерёдности регистрации соответствующих заявок.</w:t>
      </w:r>
    </w:p>
    <w:p w:rsidR="004C4140" w:rsidRPr="008701A8" w:rsidRDefault="001F2D9B" w:rsidP="008701A8">
      <w:pPr>
        <w:pStyle w:val="a4"/>
        <w:numPr>
          <w:ilvl w:val="1"/>
          <w:numId w:val="11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Для получения субсидии муниципальное </w:t>
      </w:r>
      <w:r w:rsidR="004A4B85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унитарное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предприятие направляет в Депар</w:t>
      </w:r>
      <w:r w:rsidR="00B537E2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тамент заявку по форме согласно </w:t>
      </w:r>
      <w:hyperlink r:id="rId8" w:anchor="/document/45266920/entry/101" w:history="1">
        <w:r w:rsidRPr="008701A8">
          <w:rPr>
            <w:rFonts w:ascii="PT Astra Serif" w:eastAsia="Times New Roman" w:hAnsi="PT Astra Serif" w:cs="Times New Roman"/>
            <w:sz w:val="28"/>
            <w:szCs w:val="28"/>
            <w:lang w:eastAsia="ru-RU"/>
          </w:rPr>
          <w:t>приложению</w:t>
        </w:r>
      </w:hyperlink>
      <w:r w:rsidR="00AD69E1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№ 1</w:t>
      </w:r>
      <w:r w:rsidR="00B537E2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9E5D0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к настоящему Порядку.</w:t>
      </w:r>
    </w:p>
    <w:p w:rsidR="004C4140" w:rsidRPr="008701A8" w:rsidRDefault="001F2D9B" w:rsidP="008701A8">
      <w:pPr>
        <w:pStyle w:val="a4"/>
        <w:numPr>
          <w:ilvl w:val="1"/>
          <w:numId w:val="11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К заявке прилагаются:</w:t>
      </w:r>
    </w:p>
    <w:p w:rsidR="004C4140" w:rsidRPr="008701A8" w:rsidRDefault="001F2D9B" w:rsidP="008701A8">
      <w:pPr>
        <w:pStyle w:val="a4"/>
        <w:numPr>
          <w:ilvl w:val="2"/>
          <w:numId w:val="11"/>
        </w:numPr>
        <w:shd w:val="clear" w:color="auto" w:fill="FFFFFF"/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копия свидетельства о государственной регистрации;</w:t>
      </w:r>
    </w:p>
    <w:p w:rsidR="004C4140" w:rsidRPr="008701A8" w:rsidRDefault="001F2D9B" w:rsidP="008701A8">
      <w:pPr>
        <w:pStyle w:val="a4"/>
        <w:numPr>
          <w:ilvl w:val="2"/>
          <w:numId w:val="11"/>
        </w:numPr>
        <w:shd w:val="clear" w:color="auto" w:fill="FFFFFF"/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копии учредительных документов;</w:t>
      </w:r>
    </w:p>
    <w:p w:rsidR="004C4140" w:rsidRPr="008701A8" w:rsidRDefault="001F2D9B" w:rsidP="008701A8">
      <w:pPr>
        <w:pStyle w:val="a4"/>
        <w:numPr>
          <w:ilvl w:val="2"/>
          <w:numId w:val="11"/>
        </w:numPr>
        <w:shd w:val="clear" w:color="auto" w:fill="FFFFFF"/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технико-экономические показатели предприятия за текущий период (за квартал, полугодие, 9 месяцев, исходя из того, какой период наступил на дату подачи документов) с подробной пояснительной запиской;</w:t>
      </w:r>
    </w:p>
    <w:p w:rsidR="004C4140" w:rsidRPr="008701A8" w:rsidRDefault="003045E8" w:rsidP="008701A8">
      <w:pPr>
        <w:pStyle w:val="a4"/>
        <w:numPr>
          <w:ilvl w:val="2"/>
          <w:numId w:val="11"/>
        </w:numPr>
        <w:shd w:val="clear" w:color="auto" w:fill="FFFFFF"/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hyperlink r:id="rId9" w:anchor="/document/12177762/entry/10000" w:history="1">
        <w:r w:rsidR="001F2D9B" w:rsidRPr="008701A8">
          <w:rPr>
            <w:rFonts w:ascii="PT Astra Serif" w:eastAsia="Times New Roman" w:hAnsi="PT Astra Serif" w:cs="Times New Roman"/>
            <w:sz w:val="28"/>
            <w:szCs w:val="28"/>
            <w:lang w:eastAsia="ru-RU"/>
          </w:rPr>
          <w:t>бухгалтерский баланс</w:t>
        </w:r>
      </w:hyperlink>
      <w:r w:rsidR="001F2D9B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,</w:t>
      </w:r>
      <w:r w:rsidR="00B537E2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hyperlink r:id="rId10" w:anchor="/document/12177762/entry/20000" w:history="1">
        <w:r w:rsidR="00B537E2" w:rsidRPr="008701A8">
          <w:rPr>
            <w:rFonts w:ascii="PT Astra Serif" w:eastAsia="Times New Roman" w:hAnsi="PT Astra Serif" w:cs="Times New Roman"/>
            <w:sz w:val="28"/>
            <w:szCs w:val="28"/>
            <w:lang w:eastAsia="ru-RU"/>
          </w:rPr>
          <w:t>отчёт</w:t>
        </w:r>
        <w:r w:rsidR="001F2D9B" w:rsidRPr="008701A8">
          <w:rPr>
            <w:rFonts w:ascii="PT Astra Serif" w:eastAsia="Times New Roman" w:hAnsi="PT Astra Serif" w:cs="Times New Roman"/>
            <w:sz w:val="28"/>
            <w:szCs w:val="28"/>
            <w:lang w:eastAsia="ru-RU"/>
          </w:rPr>
          <w:t xml:space="preserve"> о прибылях и убытках</w:t>
        </w:r>
      </w:hyperlink>
      <w:r w:rsidR="00B537E2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1F2D9B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на текущий период;</w:t>
      </w:r>
    </w:p>
    <w:p w:rsidR="004C4140" w:rsidRPr="008701A8" w:rsidRDefault="001F2D9B" w:rsidP="008701A8">
      <w:pPr>
        <w:pStyle w:val="a4"/>
        <w:numPr>
          <w:ilvl w:val="2"/>
          <w:numId w:val="11"/>
        </w:numPr>
        <w:shd w:val="clear" w:color="auto" w:fill="FFFFFF"/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справки по установленной форме о состоянии </w:t>
      </w:r>
      <w:r w:rsidR="00B537E2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расчётов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9E5D0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 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по налогам, сборам, пеням и штрафам перед бюджетами всех уровней бюджетной системы Российской Федерации и страховым взносам, пеням </w:t>
      </w:r>
      <w:r w:rsidR="009E5D0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>и штрафам во внебюджетные фонды на дату, предшествующую дате подачи заявки не более чем на 30 календарных дней;</w:t>
      </w:r>
    </w:p>
    <w:p w:rsidR="004C4140" w:rsidRPr="008701A8" w:rsidRDefault="001F2D9B" w:rsidP="008701A8">
      <w:pPr>
        <w:pStyle w:val="a4"/>
        <w:numPr>
          <w:ilvl w:val="2"/>
          <w:numId w:val="11"/>
        </w:numPr>
        <w:shd w:val="clear" w:color="auto" w:fill="FFFFFF"/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копии документов, подтверждающих возникновение долговых </w:t>
      </w:r>
      <w:r w:rsidR="009E5D0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или денежных обязательств (договоры, акты сверки по </w:t>
      </w:r>
      <w:r w:rsidR="00B537E2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расчётам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с кредиторами, справки, требования (претензии) об уплате задолженности, копии исполнительных документов, копии судебных решений, </w:t>
      </w:r>
      <w:r w:rsidR="004A4B85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оборотно</w:t>
      </w:r>
      <w:r w:rsidR="009E5D0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-</w:t>
      </w:r>
      <w:r w:rsidR="009E5D0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сальдовые ведомости по соответствующим счетам бухгалтерского </w:t>
      </w:r>
      <w:r w:rsidR="00B537E2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учёта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по состоянию </w:t>
      </w:r>
      <w:r w:rsidR="000807C9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на последнюю </w:t>
      </w:r>
      <w:r w:rsidR="00B537E2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отчётную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дату и на дату подачи заявки);</w:t>
      </w:r>
    </w:p>
    <w:p w:rsidR="001F2D9B" w:rsidRPr="008701A8" w:rsidRDefault="00B537E2" w:rsidP="008701A8">
      <w:pPr>
        <w:pStyle w:val="a4"/>
        <w:numPr>
          <w:ilvl w:val="2"/>
          <w:numId w:val="11"/>
        </w:numPr>
        <w:shd w:val="clear" w:color="auto" w:fill="FFFFFF"/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расчёт</w:t>
      </w:r>
      <w:r w:rsidR="001F2D9B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плановой суммы субсидий.</w:t>
      </w:r>
    </w:p>
    <w:p w:rsidR="001F2D9B" w:rsidRPr="008701A8" w:rsidRDefault="001F2D9B" w:rsidP="008701A8">
      <w:pPr>
        <w:pStyle w:val="a4"/>
        <w:numPr>
          <w:ilvl w:val="1"/>
          <w:numId w:val="11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Документы, указанные в</w:t>
      </w:r>
      <w:r w:rsidR="00B537E2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0807C9" w:rsidRPr="000807C9">
        <w:rPr>
          <w:rFonts w:ascii="PT Astra Serif" w:hAnsi="PT Astra Serif"/>
          <w:sz w:val="28"/>
        </w:rPr>
        <w:t>пункте 2.3</w:t>
      </w:r>
      <w:r w:rsidR="000807C9" w:rsidRPr="000807C9">
        <w:rPr>
          <w:sz w:val="28"/>
        </w:rPr>
        <w:t xml:space="preserve">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настоящего Порядка, требуется:</w:t>
      </w:r>
    </w:p>
    <w:p w:rsidR="004C4140" w:rsidRPr="008701A8" w:rsidRDefault="001F2D9B" w:rsidP="008701A8">
      <w:pPr>
        <w:pStyle w:val="a4"/>
        <w:numPr>
          <w:ilvl w:val="2"/>
          <w:numId w:val="11"/>
        </w:numPr>
        <w:shd w:val="clear" w:color="auto" w:fill="FFFFFF"/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заверить подписью руководителя муниципального </w:t>
      </w:r>
      <w:r w:rsidR="004A4B85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унитарного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предприятия или иным уполномоченным лицом (с приложением документов, подтверждающих полномочия в соответствии с действующим </w:t>
      </w:r>
      <w:r w:rsidRPr="000807C9">
        <w:rPr>
          <w:rFonts w:ascii="PT Astra Serif" w:eastAsia="Times New Roman" w:hAnsi="PT Astra Serif" w:cs="Times New Roman"/>
          <w:spacing w:val="-20"/>
          <w:sz w:val="28"/>
          <w:szCs w:val="28"/>
          <w:lang w:eastAsia="ru-RU"/>
        </w:rPr>
        <w:t>законодательством)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1F2D9B" w:rsidRPr="008701A8" w:rsidRDefault="001F2D9B" w:rsidP="008701A8">
      <w:pPr>
        <w:pStyle w:val="a4"/>
        <w:numPr>
          <w:ilvl w:val="2"/>
          <w:numId w:val="11"/>
        </w:numPr>
        <w:shd w:val="clear" w:color="auto" w:fill="FFFFFF"/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сброшюровать (или прошить), пронумеровать и скрепить печатью.</w:t>
      </w:r>
    </w:p>
    <w:p w:rsidR="004C4140" w:rsidRPr="008701A8" w:rsidRDefault="00F7241D" w:rsidP="008701A8">
      <w:pPr>
        <w:pStyle w:val="a4"/>
        <w:numPr>
          <w:ilvl w:val="1"/>
          <w:numId w:val="11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01A8">
        <w:rPr>
          <w:rFonts w:ascii="PT Astra Serif" w:eastAsia="Calibri" w:hAnsi="PT Astra Serif" w:cs="Times New Roman"/>
          <w:sz w:val="28"/>
          <w:szCs w:val="28"/>
        </w:rPr>
        <w:t xml:space="preserve">При получении поданных документов Департамент проводит </w:t>
      </w:r>
      <w:r w:rsidR="009E5D07">
        <w:rPr>
          <w:rFonts w:ascii="PT Astra Serif" w:eastAsia="Calibri" w:hAnsi="PT Astra Serif" w:cs="Times New Roman"/>
          <w:sz w:val="28"/>
          <w:szCs w:val="28"/>
        </w:rPr>
        <w:t xml:space="preserve">                     </w:t>
      </w:r>
      <w:r w:rsidRPr="008701A8">
        <w:rPr>
          <w:rFonts w:ascii="PT Astra Serif" w:eastAsia="Calibri" w:hAnsi="PT Astra Serif" w:cs="Times New Roman"/>
          <w:sz w:val="28"/>
          <w:szCs w:val="28"/>
        </w:rPr>
        <w:t xml:space="preserve">их регистрацию и направляет заявителю уведомление о принятии </w:t>
      </w:r>
      <w:r w:rsidR="009E5D07">
        <w:rPr>
          <w:rFonts w:ascii="PT Astra Serif" w:eastAsia="Calibri" w:hAnsi="PT Astra Serif" w:cs="Times New Roman"/>
          <w:sz w:val="28"/>
          <w:szCs w:val="28"/>
        </w:rPr>
        <w:t xml:space="preserve">                                    </w:t>
      </w:r>
      <w:r w:rsidRPr="008701A8">
        <w:rPr>
          <w:rFonts w:ascii="PT Astra Serif" w:eastAsia="Calibri" w:hAnsi="PT Astra Serif" w:cs="Times New Roman"/>
          <w:sz w:val="28"/>
          <w:szCs w:val="28"/>
        </w:rPr>
        <w:t>к рассмотрению.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1F2D9B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Департамент в срок не более 10 рабочих дней рассматривает предоставленные муниципальным </w:t>
      </w:r>
      <w:r w:rsidR="004A4B85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унитарным </w:t>
      </w:r>
      <w:r w:rsidR="001F2D9B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предприятием документы </w:t>
      </w:r>
      <w:r w:rsidR="009E5D0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</w:t>
      </w:r>
      <w:r w:rsidR="001F2D9B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на соответствие требованиям законодательства Российской Федерации </w:t>
      </w:r>
      <w:r w:rsidR="009E5D0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</w:t>
      </w:r>
      <w:r w:rsidR="001F2D9B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и требованиям настоящего Порядка. В случае несоответствия документов требованиям законодательства Российской Федерации и настоящего Порядка, </w:t>
      </w:r>
      <w:r w:rsidR="009E5D0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     </w:t>
      </w:r>
      <w:r w:rsidR="001F2D9B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предоставлении субсидии отказывается и документы возвращаются муниципальному </w:t>
      </w:r>
      <w:r w:rsidR="00666E90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унитарному </w:t>
      </w:r>
      <w:r w:rsidR="001F2D9B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предприятию</w:t>
      </w:r>
      <w:r w:rsidR="00FA0592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FA0592" w:rsidRPr="008701A8">
        <w:rPr>
          <w:rFonts w:ascii="PT Astra Serif" w:eastAsia="Calibri" w:hAnsi="PT Astra Serif" w:cs="Times New Roman"/>
          <w:sz w:val="28"/>
          <w:szCs w:val="28"/>
        </w:rPr>
        <w:t>с указанием причин возврата документов</w:t>
      </w:r>
      <w:r w:rsidR="001F2D9B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Муниципальное </w:t>
      </w:r>
      <w:r w:rsidR="00666E90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унитарное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предприятие</w:t>
      </w:r>
      <w:r w:rsidRPr="008701A8">
        <w:rPr>
          <w:rFonts w:ascii="PT Astra Serif" w:eastAsia="Calibri" w:hAnsi="PT Astra Serif" w:cs="Times New Roman"/>
          <w:sz w:val="28"/>
          <w:szCs w:val="28"/>
        </w:rPr>
        <w:t xml:space="preserve"> вправе повторно представить документы при условии устранения замечаний, послуживших основанием для возвращения документов</w:t>
      </w:r>
      <w:r w:rsidR="008952ED" w:rsidRPr="008701A8">
        <w:rPr>
          <w:rFonts w:ascii="PT Astra Serif" w:eastAsia="Calibri" w:hAnsi="PT Astra Serif" w:cs="Times New Roman"/>
          <w:sz w:val="28"/>
          <w:szCs w:val="28"/>
        </w:rPr>
        <w:t>.</w:t>
      </w:r>
    </w:p>
    <w:p w:rsidR="001F2D9B" w:rsidRPr="008701A8" w:rsidRDefault="001F2D9B" w:rsidP="008701A8">
      <w:pPr>
        <w:pStyle w:val="a4"/>
        <w:numPr>
          <w:ilvl w:val="1"/>
          <w:numId w:val="11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При соответствии представленных документов требованиям законодательства Российской Федерации и настоящего Порядка, Департамент</w:t>
      </w:r>
      <w:r w:rsidR="009E5D0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в срок не более 10 рабочих дней инициирует заседание </w:t>
      </w:r>
      <w:r w:rsidR="00F26AC6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комиссии </w:t>
      </w:r>
      <w:r w:rsidR="009E5D0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         </w:t>
      </w:r>
      <w:r w:rsidR="00F26AC6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по рассмотрению финансово-хозяйственной деятельности муниципальных предприятий муниципального образования Тазовский район</w:t>
      </w:r>
      <w:r w:rsidR="00F7241D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, состав и порядок де</w:t>
      </w:r>
      <w:r w:rsidR="00D12611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ятельности </w:t>
      </w:r>
      <w:r w:rsidR="00F7241D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которой утверждён </w:t>
      </w:r>
      <w:r w:rsidR="00D12611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постановлением Администрации Тазовского района от 02 июля 2014 года № 340 «</w:t>
      </w:r>
      <w:r w:rsidR="00D12611" w:rsidRPr="008701A8">
        <w:rPr>
          <w:rFonts w:ascii="PT Astra Serif" w:hAnsi="PT Astra Serif"/>
          <w:sz w:val="28"/>
          <w:szCs w:val="28"/>
        </w:rPr>
        <w:t>О мерах по повышению эффективности управления муниципальными предприятиями муниципального образования Тазовский район»</w:t>
      </w:r>
      <w:r w:rsidR="00F26AC6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(далее – комиссия)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. По итогам заседания комиссии в срок </w:t>
      </w:r>
      <w:r w:rsidR="009E5D0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не более 5 рабочих дней составляется протокол, где указывается </w:t>
      </w:r>
      <w:r w:rsidR="00F7241D" w:rsidRPr="008701A8">
        <w:rPr>
          <w:rFonts w:ascii="PT Astra Serif" w:eastAsia="Calibri" w:hAnsi="PT Astra Serif" w:cs="Times New Roman"/>
          <w:sz w:val="28"/>
          <w:szCs w:val="28"/>
        </w:rPr>
        <w:t xml:space="preserve">соответствие или несоответствие условий для предоставления субсидии и наличие </w:t>
      </w:r>
      <w:r w:rsidR="009E5D07">
        <w:rPr>
          <w:rFonts w:ascii="PT Astra Serif" w:eastAsia="Calibri" w:hAnsi="PT Astra Serif" w:cs="Times New Roman"/>
          <w:sz w:val="28"/>
          <w:szCs w:val="28"/>
        </w:rPr>
        <w:t xml:space="preserve">                         </w:t>
      </w:r>
      <w:r w:rsidR="00F7241D" w:rsidRPr="008701A8">
        <w:rPr>
          <w:rFonts w:ascii="PT Astra Serif" w:eastAsia="Calibri" w:hAnsi="PT Astra Serif" w:cs="Times New Roman"/>
          <w:sz w:val="28"/>
          <w:szCs w:val="28"/>
        </w:rPr>
        <w:t>или отсутствие оснований для предоставления субсидии</w:t>
      </w:r>
      <w:r w:rsidR="00F7241D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и одно из следующих принятых решений:</w:t>
      </w:r>
    </w:p>
    <w:p w:rsidR="004C4140" w:rsidRPr="008701A8" w:rsidRDefault="001F2D9B" w:rsidP="008701A8">
      <w:pPr>
        <w:pStyle w:val="a4"/>
        <w:numPr>
          <w:ilvl w:val="2"/>
          <w:numId w:val="11"/>
        </w:numPr>
        <w:shd w:val="clear" w:color="auto" w:fill="FFFFFF"/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 предоставлении субсидии с уточнением суммы субсидии </w:t>
      </w:r>
      <w:r w:rsidR="009E5D0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на основании документального подтверждения;</w:t>
      </w:r>
    </w:p>
    <w:p w:rsidR="001F2D9B" w:rsidRPr="008701A8" w:rsidRDefault="001F2D9B" w:rsidP="008701A8">
      <w:pPr>
        <w:pStyle w:val="a4"/>
        <w:numPr>
          <w:ilvl w:val="2"/>
          <w:numId w:val="11"/>
        </w:numPr>
        <w:shd w:val="clear" w:color="auto" w:fill="FFFFFF"/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об отказе в предоставлении субсидии.</w:t>
      </w:r>
    </w:p>
    <w:p w:rsidR="004C4140" w:rsidRPr="008701A8" w:rsidRDefault="001F2D9B" w:rsidP="008701A8">
      <w:pPr>
        <w:pStyle w:val="a4"/>
        <w:numPr>
          <w:ilvl w:val="1"/>
          <w:numId w:val="11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После принятия решения в срок не более 10 рабочих дней заключается соглашение о предоставлении субсидии между Департаментом </w:t>
      </w:r>
      <w:r w:rsidR="009E5D0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 xml:space="preserve">и муниципальным </w:t>
      </w:r>
      <w:r w:rsidR="00697C5F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унитарным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предприятием. Размер субсидии в текущем финансовом году определяется в пределах лимитов бюджетных обязательств, предусмотренных в бюджете </w:t>
      </w:r>
      <w:r w:rsidR="00F26AC6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м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униципального образования Тазовский район</w:t>
      </w:r>
      <w:r w:rsidR="00F26AC6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9E5D0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на цели, указанные в</w:t>
      </w:r>
      <w:r w:rsidR="00F26AC6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hyperlink r:id="rId11" w:anchor="/document/45266920/entry/1003" w:history="1">
        <w:r w:rsidRPr="008701A8">
          <w:rPr>
            <w:rFonts w:ascii="PT Astra Serif" w:eastAsia="Times New Roman" w:hAnsi="PT Astra Serif" w:cs="Times New Roman"/>
            <w:sz w:val="28"/>
            <w:szCs w:val="28"/>
            <w:lang w:eastAsia="ru-RU"/>
          </w:rPr>
          <w:t xml:space="preserve">пункте </w:t>
        </w:r>
        <w:r w:rsidR="00ED39D3" w:rsidRPr="008701A8">
          <w:rPr>
            <w:rFonts w:ascii="PT Astra Serif" w:eastAsia="Times New Roman" w:hAnsi="PT Astra Serif" w:cs="Times New Roman"/>
            <w:sz w:val="28"/>
            <w:szCs w:val="28"/>
            <w:lang w:eastAsia="ru-RU"/>
          </w:rPr>
          <w:t>1.</w:t>
        </w:r>
        <w:r w:rsidRPr="008701A8">
          <w:rPr>
            <w:rFonts w:ascii="PT Astra Serif" w:eastAsia="Times New Roman" w:hAnsi="PT Astra Serif" w:cs="Times New Roman"/>
            <w:sz w:val="28"/>
            <w:szCs w:val="28"/>
            <w:lang w:eastAsia="ru-RU"/>
          </w:rPr>
          <w:t>3</w:t>
        </w:r>
      </w:hyperlink>
      <w:r w:rsidR="00ED39D3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F26AC6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настоящего Порядка.</w:t>
      </w:r>
    </w:p>
    <w:p w:rsidR="004C4140" w:rsidRPr="008701A8" w:rsidRDefault="001F2D9B" w:rsidP="008701A8">
      <w:pPr>
        <w:pStyle w:val="a4"/>
        <w:numPr>
          <w:ilvl w:val="1"/>
          <w:numId w:val="11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Субсидия предоставляется получателю субсидии на основании соглашения, которое заключается между Департаментом и получателем субсидии по типовой форме соглашения (договора) о предоставлении </w:t>
      </w:r>
      <w:r w:rsidR="009E5D0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из бюджета </w:t>
      </w:r>
      <w:r w:rsidR="00F26AC6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м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униципального образования Тазовский район</w:t>
      </w:r>
      <w:r w:rsidR="00F26AC6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субсидии юридическим лицам (за исключением муниципальных учреждений), индивидуальным предпринимателям, физическим лицам </w:t>
      </w:r>
      <w:r w:rsidR="00DD7B1E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–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производителям</w:t>
      </w:r>
      <w:r w:rsidR="00DD7B1E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т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оваров, работ, услуг, </w:t>
      </w:r>
      <w:r w:rsidR="00F26AC6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утверждённой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F26AC6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Департаментом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финансов </w:t>
      </w:r>
      <w:r w:rsidR="00F26AC6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А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дминистрации </w:t>
      </w:r>
      <w:r w:rsidR="00F26AC6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Тазовского района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</w:p>
    <w:p w:rsidR="007F1412" w:rsidRPr="008701A8" w:rsidRDefault="007F1412" w:rsidP="008701A8">
      <w:pPr>
        <w:pStyle w:val="a4"/>
        <w:numPr>
          <w:ilvl w:val="1"/>
          <w:numId w:val="11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Размер субсидии определяется соглашением, заключённым </w:t>
      </w:r>
      <w:r w:rsidR="009E5D0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с Департаментом, и не может превышать размер обязательств муниципального </w:t>
      </w:r>
      <w:r w:rsidR="00697C5F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унитарного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предприятия, установленных на дату принятия решения </w:t>
      </w:r>
      <w:r w:rsidR="009E5D0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  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о предоставлении субсидии.</w:t>
      </w:r>
    </w:p>
    <w:p w:rsidR="004C4140" w:rsidRPr="008701A8" w:rsidRDefault="001F2D9B" w:rsidP="008701A8">
      <w:pPr>
        <w:pStyle w:val="a4"/>
        <w:numPr>
          <w:ilvl w:val="1"/>
          <w:numId w:val="11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Перечисление субсидии муниципальному </w:t>
      </w:r>
      <w:r w:rsidR="00697C5F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унитарному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предприятию на </w:t>
      </w:r>
      <w:r w:rsidR="00F26AC6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расчётный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F26AC6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счёт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осуществляется не позднее 10 рабочего дня после заключения соглашения.</w:t>
      </w:r>
    </w:p>
    <w:p w:rsidR="001F2D9B" w:rsidRPr="008701A8" w:rsidRDefault="001F2D9B" w:rsidP="008701A8">
      <w:pPr>
        <w:pStyle w:val="a4"/>
        <w:numPr>
          <w:ilvl w:val="1"/>
          <w:numId w:val="11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Основания для отказа в предоставлении субсидии:</w:t>
      </w:r>
    </w:p>
    <w:p w:rsidR="004C4140" w:rsidRPr="008701A8" w:rsidRDefault="001F2D9B" w:rsidP="008701A8">
      <w:pPr>
        <w:pStyle w:val="a4"/>
        <w:numPr>
          <w:ilvl w:val="2"/>
          <w:numId w:val="11"/>
        </w:numPr>
        <w:shd w:val="clear" w:color="auto" w:fill="FFFFFF"/>
        <w:tabs>
          <w:tab w:val="left" w:pos="1701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несоответствие предоставленных получателем субсидий док</w:t>
      </w:r>
      <w:r w:rsidR="00F26AC6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ументов перечню, установленному </w:t>
      </w:r>
      <w:hyperlink r:id="rId12" w:anchor="/document/45266920/entry/1008" w:history="1">
        <w:r w:rsidRPr="008701A8">
          <w:rPr>
            <w:rFonts w:ascii="PT Astra Serif" w:eastAsia="Times New Roman" w:hAnsi="PT Astra Serif" w:cs="Times New Roman"/>
            <w:sz w:val="28"/>
            <w:szCs w:val="28"/>
            <w:lang w:eastAsia="ru-RU"/>
          </w:rPr>
          <w:t xml:space="preserve">пунктом </w:t>
        </w:r>
        <w:r w:rsidR="00D12611" w:rsidRPr="008701A8">
          <w:rPr>
            <w:rFonts w:ascii="PT Astra Serif" w:eastAsia="Times New Roman" w:hAnsi="PT Astra Serif" w:cs="Times New Roman"/>
            <w:sz w:val="28"/>
            <w:szCs w:val="28"/>
            <w:lang w:eastAsia="ru-RU"/>
          </w:rPr>
          <w:t>2.</w:t>
        </w:r>
        <w:r w:rsidR="00DD7B1E" w:rsidRPr="008701A8">
          <w:rPr>
            <w:rFonts w:ascii="PT Astra Serif" w:eastAsia="Times New Roman" w:hAnsi="PT Astra Serif" w:cs="Times New Roman"/>
            <w:sz w:val="28"/>
            <w:szCs w:val="28"/>
            <w:lang w:eastAsia="ru-RU"/>
          </w:rPr>
          <w:t>3</w:t>
        </w:r>
        <w:r w:rsidR="00D12611" w:rsidRPr="008701A8">
          <w:rPr>
            <w:rFonts w:ascii="PT Astra Serif" w:eastAsia="Times New Roman" w:hAnsi="PT Astra Serif" w:cs="Times New Roman"/>
            <w:sz w:val="28"/>
            <w:szCs w:val="28"/>
            <w:lang w:eastAsia="ru-RU"/>
          </w:rPr>
          <w:t xml:space="preserve"> </w:t>
        </w:r>
      </w:hyperlink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настоящего Порядка;</w:t>
      </w:r>
    </w:p>
    <w:p w:rsidR="004C4140" w:rsidRPr="008701A8" w:rsidRDefault="001F2D9B" w:rsidP="008701A8">
      <w:pPr>
        <w:pStyle w:val="a4"/>
        <w:numPr>
          <w:ilvl w:val="2"/>
          <w:numId w:val="11"/>
        </w:numPr>
        <w:shd w:val="clear" w:color="auto" w:fill="FFFFFF"/>
        <w:tabs>
          <w:tab w:val="left" w:pos="1701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недостоверность предоставленной получателем субсидии информации;</w:t>
      </w:r>
    </w:p>
    <w:p w:rsidR="004C4140" w:rsidRPr="008701A8" w:rsidRDefault="001F2D9B" w:rsidP="008701A8">
      <w:pPr>
        <w:pStyle w:val="a4"/>
        <w:numPr>
          <w:ilvl w:val="2"/>
          <w:numId w:val="11"/>
        </w:numPr>
        <w:shd w:val="clear" w:color="auto" w:fill="FFFFFF"/>
        <w:tabs>
          <w:tab w:val="left" w:pos="1701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несоответствие получателя су</w:t>
      </w:r>
      <w:r w:rsidR="00F26AC6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бсидии критериям, установленным </w:t>
      </w:r>
      <w:hyperlink r:id="rId13" w:anchor="/document/45266920/entry/1006" w:history="1">
        <w:r w:rsidRPr="008701A8">
          <w:rPr>
            <w:rFonts w:ascii="PT Astra Serif" w:eastAsia="Times New Roman" w:hAnsi="PT Astra Serif" w:cs="Times New Roman"/>
            <w:sz w:val="28"/>
            <w:szCs w:val="28"/>
            <w:lang w:eastAsia="ru-RU"/>
          </w:rPr>
          <w:t xml:space="preserve">пунктом </w:t>
        </w:r>
        <w:r w:rsidR="00DF052A" w:rsidRPr="008701A8">
          <w:rPr>
            <w:rFonts w:ascii="PT Astra Serif" w:eastAsia="Times New Roman" w:hAnsi="PT Astra Serif" w:cs="Times New Roman"/>
            <w:sz w:val="28"/>
            <w:szCs w:val="28"/>
            <w:lang w:eastAsia="ru-RU"/>
          </w:rPr>
          <w:t>1.</w:t>
        </w:r>
        <w:r w:rsidR="00B175DF" w:rsidRPr="008701A8">
          <w:rPr>
            <w:rFonts w:ascii="PT Astra Serif" w:eastAsia="Times New Roman" w:hAnsi="PT Astra Serif" w:cs="Times New Roman"/>
            <w:sz w:val="28"/>
            <w:szCs w:val="28"/>
            <w:lang w:eastAsia="ru-RU"/>
          </w:rPr>
          <w:t>5</w:t>
        </w:r>
      </w:hyperlink>
      <w:r w:rsidR="00DF052A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F26AC6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настоящего Порядка;</w:t>
      </w:r>
    </w:p>
    <w:p w:rsidR="001F2D9B" w:rsidRPr="008701A8" w:rsidRDefault="001F2D9B" w:rsidP="008701A8">
      <w:pPr>
        <w:pStyle w:val="a4"/>
        <w:numPr>
          <w:ilvl w:val="2"/>
          <w:numId w:val="11"/>
        </w:numPr>
        <w:shd w:val="clear" w:color="auto" w:fill="FFFFFF"/>
        <w:tabs>
          <w:tab w:val="left" w:pos="1701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отсутствие </w:t>
      </w:r>
      <w:r w:rsidR="00DE2661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(недостаточность)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бюджетных ассигнований </w:t>
      </w:r>
      <w:r w:rsidR="009E5D0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в текущем финан</w:t>
      </w:r>
      <w:r w:rsidR="00F26AC6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совом году на цели, указанные в </w:t>
      </w:r>
      <w:hyperlink r:id="rId14" w:anchor="/document/45266920/entry/1003" w:history="1">
        <w:r w:rsidRPr="008701A8">
          <w:rPr>
            <w:rFonts w:ascii="PT Astra Serif" w:eastAsia="Times New Roman" w:hAnsi="PT Astra Serif" w:cs="Times New Roman"/>
            <w:sz w:val="28"/>
            <w:szCs w:val="28"/>
            <w:lang w:eastAsia="ru-RU"/>
          </w:rPr>
          <w:t xml:space="preserve">пункте </w:t>
        </w:r>
        <w:r w:rsidR="00D12611" w:rsidRPr="008701A8">
          <w:rPr>
            <w:rFonts w:ascii="PT Astra Serif" w:eastAsia="Times New Roman" w:hAnsi="PT Astra Serif" w:cs="Times New Roman"/>
            <w:sz w:val="28"/>
            <w:szCs w:val="28"/>
            <w:lang w:eastAsia="ru-RU"/>
          </w:rPr>
          <w:t>1.</w:t>
        </w:r>
        <w:r w:rsidRPr="008701A8">
          <w:rPr>
            <w:rFonts w:ascii="PT Astra Serif" w:eastAsia="Times New Roman" w:hAnsi="PT Astra Serif" w:cs="Times New Roman"/>
            <w:sz w:val="28"/>
            <w:szCs w:val="28"/>
            <w:lang w:eastAsia="ru-RU"/>
          </w:rPr>
          <w:t>3</w:t>
        </w:r>
      </w:hyperlink>
      <w:r w:rsidR="00F26AC6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настоящего Порядка.</w:t>
      </w:r>
    </w:p>
    <w:p w:rsidR="001F2D9B" w:rsidRPr="008701A8" w:rsidRDefault="001F2D9B" w:rsidP="008701A8">
      <w:pPr>
        <w:pStyle w:val="a4"/>
        <w:numPr>
          <w:ilvl w:val="1"/>
          <w:numId w:val="11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Муниципальное </w:t>
      </w:r>
      <w:r w:rsidR="000736F2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унитарное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предприятие на первое число месяца, предшествующего месяцу, в котором планируется заключение соглашения, должен соответствовать следующим требованиям:</w:t>
      </w:r>
    </w:p>
    <w:p w:rsidR="006A1327" w:rsidRPr="008701A8" w:rsidRDefault="001F2D9B" w:rsidP="008701A8">
      <w:pPr>
        <w:pStyle w:val="a4"/>
        <w:numPr>
          <w:ilvl w:val="2"/>
          <w:numId w:val="11"/>
        </w:numPr>
        <w:shd w:val="clear" w:color="auto" w:fill="FFFFFF"/>
        <w:tabs>
          <w:tab w:val="left" w:pos="1701"/>
          <w:tab w:val="left" w:pos="1843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не находиться в процессе реорганизации, ликвидации, банкротства;</w:t>
      </w:r>
    </w:p>
    <w:p w:rsidR="008952ED" w:rsidRPr="008701A8" w:rsidRDefault="001F2D9B" w:rsidP="008701A8">
      <w:pPr>
        <w:pStyle w:val="a4"/>
        <w:numPr>
          <w:ilvl w:val="2"/>
          <w:numId w:val="11"/>
        </w:numPr>
        <w:shd w:val="clear" w:color="auto" w:fill="FFFFFF"/>
        <w:tabs>
          <w:tab w:val="left" w:pos="1701"/>
          <w:tab w:val="left" w:pos="1843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не являться получателем средств из бюджета бюджетной системы Российской Федерации, из которого планируется предоставление субсидии </w:t>
      </w:r>
      <w:r w:rsidR="009E5D0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в соответствии с настоящим Порядком, на основании иных нормативных правовых актов или муниципальных правовых актов на цели, указанные в </w:t>
      </w:r>
      <w:hyperlink r:id="rId15" w:anchor="/document/45266920/entry/1003" w:history="1">
        <w:r w:rsidRPr="008701A8">
          <w:rPr>
            <w:rFonts w:ascii="PT Astra Serif" w:eastAsia="Times New Roman" w:hAnsi="PT Astra Serif" w:cs="Times New Roman"/>
            <w:sz w:val="28"/>
            <w:szCs w:val="28"/>
            <w:lang w:eastAsia="ru-RU"/>
          </w:rPr>
          <w:t xml:space="preserve">пункте </w:t>
        </w:r>
        <w:r w:rsidR="00DE2661" w:rsidRPr="008701A8">
          <w:rPr>
            <w:rFonts w:ascii="PT Astra Serif" w:eastAsia="Times New Roman" w:hAnsi="PT Astra Serif" w:cs="Times New Roman"/>
            <w:sz w:val="28"/>
            <w:szCs w:val="28"/>
            <w:lang w:eastAsia="ru-RU"/>
          </w:rPr>
          <w:t>1.</w:t>
        </w:r>
        <w:r w:rsidRPr="008701A8">
          <w:rPr>
            <w:rFonts w:ascii="PT Astra Serif" w:eastAsia="Times New Roman" w:hAnsi="PT Astra Serif" w:cs="Times New Roman"/>
            <w:sz w:val="28"/>
            <w:szCs w:val="28"/>
            <w:lang w:eastAsia="ru-RU"/>
          </w:rPr>
          <w:t>3</w:t>
        </w:r>
      </w:hyperlink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 настоящего Порядка.</w:t>
      </w:r>
    </w:p>
    <w:p w:rsidR="008952ED" w:rsidRPr="000807C9" w:rsidRDefault="00647009" w:rsidP="008701A8">
      <w:pPr>
        <w:pStyle w:val="a4"/>
        <w:numPr>
          <w:ilvl w:val="1"/>
          <w:numId w:val="11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Показатели результативности использования субсидии устанавливаются в Соглашении о предоставлении субсидии: уменьшение размера задолженности Предприятия</w:t>
      </w:r>
      <w:r w:rsidR="008952ED" w:rsidRPr="008701A8">
        <w:rPr>
          <w:rFonts w:ascii="PT Astra Serif" w:eastAsia="Calibri" w:hAnsi="PT Astra Serif" w:cs="Times New Roman"/>
          <w:sz w:val="28"/>
          <w:szCs w:val="28"/>
          <w:lang w:eastAsia="zh-CN"/>
        </w:rPr>
        <w:t>.</w:t>
      </w:r>
    </w:p>
    <w:p w:rsidR="000807C9" w:rsidRDefault="000807C9" w:rsidP="000807C9">
      <w:pPr>
        <w:shd w:val="clear" w:color="auto" w:fill="FFFFFF"/>
        <w:tabs>
          <w:tab w:val="left" w:pos="1418"/>
          <w:tab w:val="left" w:pos="1560"/>
        </w:tabs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0807C9" w:rsidRPr="000807C9" w:rsidRDefault="000807C9" w:rsidP="000807C9">
      <w:pPr>
        <w:shd w:val="clear" w:color="auto" w:fill="FFFFFF"/>
        <w:tabs>
          <w:tab w:val="left" w:pos="1418"/>
          <w:tab w:val="left" w:pos="1560"/>
        </w:tabs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647009" w:rsidRPr="008701A8" w:rsidRDefault="00DD7B1E" w:rsidP="00192808">
      <w:pPr>
        <w:pStyle w:val="a4"/>
        <w:numPr>
          <w:ilvl w:val="0"/>
          <w:numId w:val="10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lastRenderedPageBreak/>
        <w:t>Требования к отчётности</w:t>
      </w:r>
    </w:p>
    <w:p w:rsidR="00DD7B1E" w:rsidRPr="008701A8" w:rsidRDefault="00DD7B1E" w:rsidP="00192808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647009" w:rsidRPr="008701A8" w:rsidRDefault="00DD7B1E" w:rsidP="00192808">
      <w:pPr>
        <w:pStyle w:val="a4"/>
        <w:numPr>
          <w:ilvl w:val="1"/>
          <w:numId w:val="9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Муниципальное </w:t>
      </w:r>
      <w:r w:rsidR="00C12658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унитарное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п</w:t>
      </w:r>
      <w:r w:rsidR="00647009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редприятие обязано обеспечить ведение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учёта</w:t>
      </w:r>
      <w:r w:rsidR="00647009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расходования средств полученной субсидии и представление сведений </w:t>
      </w:r>
      <w:r w:rsidR="009E5D0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</w:t>
      </w:r>
      <w:r w:rsidR="00647009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произведённых</w:t>
      </w:r>
      <w:r w:rsidR="00647009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расходах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Департаменту.</w:t>
      </w:r>
    </w:p>
    <w:p w:rsidR="00647009" w:rsidRPr="008701A8" w:rsidRDefault="00DD7B1E" w:rsidP="00192808">
      <w:pPr>
        <w:pStyle w:val="a4"/>
        <w:numPr>
          <w:ilvl w:val="1"/>
          <w:numId w:val="9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Муниципальное </w:t>
      </w:r>
      <w:r w:rsidR="00C12658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унитарное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п</w:t>
      </w:r>
      <w:r w:rsidR="00647009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редприятие в течение 5 рабочих дней после погашения задолженности за счёт средств субсидии предоставляет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отчётность</w:t>
      </w:r>
      <w:r w:rsidR="00647009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в Департамент</w:t>
      </w:r>
      <w:r w:rsidR="00647009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о фактическом использовании выделенной субсидии по целевому назначению и достижению показателя результативности по форме согласно приложению 2 к настоящему Порядку.</w:t>
      </w:r>
    </w:p>
    <w:p w:rsidR="00647009" w:rsidRPr="008701A8" w:rsidRDefault="00647009" w:rsidP="00192808">
      <w:pPr>
        <w:pStyle w:val="a4"/>
        <w:numPr>
          <w:ilvl w:val="1"/>
          <w:numId w:val="9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К отчёту прилагаются документы (заверенные надлежащим образом копии этих документов), подтверждающие расходы </w:t>
      </w:r>
      <w:r w:rsidR="00DD7B1E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муниципального </w:t>
      </w:r>
      <w:r w:rsidR="00C12658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унитарного </w:t>
      </w:r>
      <w:r w:rsidR="00DD7B1E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п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редприятия по исполнению денежных обязательств, обязательных платежей.</w:t>
      </w:r>
    </w:p>
    <w:p w:rsidR="00F26AC6" w:rsidRPr="008701A8" w:rsidRDefault="00647009" w:rsidP="00192808">
      <w:pPr>
        <w:pStyle w:val="a4"/>
        <w:numPr>
          <w:ilvl w:val="1"/>
          <w:numId w:val="9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Ответственность за достоверность сведений, указанных в </w:t>
      </w:r>
      <w:r w:rsidR="00DD7B1E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отчёте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несёт руководитель </w:t>
      </w:r>
      <w:r w:rsidR="00DD7B1E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муниципального </w:t>
      </w:r>
      <w:r w:rsidR="008E1468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унитарного </w:t>
      </w:r>
      <w:r w:rsidR="00DD7B1E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п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редприятия.</w:t>
      </w:r>
    </w:p>
    <w:p w:rsidR="00DD7B1E" w:rsidRPr="008701A8" w:rsidRDefault="00DD7B1E" w:rsidP="00192808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1F2D9B" w:rsidRPr="00192808" w:rsidRDefault="001F2D9B" w:rsidP="00192808">
      <w:pPr>
        <w:pStyle w:val="a4"/>
        <w:numPr>
          <w:ilvl w:val="0"/>
          <w:numId w:val="9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Контроль за соблюдением условий, целей</w:t>
      </w:r>
      <w:r w:rsidR="00192808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</w:t>
      </w:r>
      <w:r w:rsidRPr="00192808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и порядка </w:t>
      </w:r>
      <w:r w:rsidR="00192808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                        </w:t>
      </w:r>
      <w:r w:rsidRPr="00192808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предоставления субсидий</w:t>
      </w:r>
    </w:p>
    <w:p w:rsidR="00F26AC6" w:rsidRPr="008701A8" w:rsidRDefault="00F26AC6" w:rsidP="00192808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6A1327" w:rsidRPr="008701A8" w:rsidRDefault="002D5CC5" w:rsidP="00192808">
      <w:pPr>
        <w:pStyle w:val="a4"/>
        <w:numPr>
          <w:ilvl w:val="1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Контроль за соблюдением получателем субсидии условий предоставления субсидии осуществляется Департаментом и органами муниципального и финансового контроля</w:t>
      </w:r>
      <w:r w:rsidR="00423E0A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Тазовского района</w:t>
      </w:r>
      <w:r w:rsidR="001F2D9B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</w:p>
    <w:p w:rsidR="001F2D9B" w:rsidRPr="008701A8" w:rsidRDefault="001F2D9B" w:rsidP="00192808">
      <w:pPr>
        <w:pStyle w:val="a4"/>
        <w:numPr>
          <w:ilvl w:val="1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За нарушение условий, целей и порядка предоставления субсидий по настоящему Порядку и </w:t>
      </w:r>
      <w:r w:rsidR="00F26AC6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заключённому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договору (соглашению) применяются следующие меры ответственности:</w:t>
      </w:r>
    </w:p>
    <w:p w:rsidR="001F2D9B" w:rsidRPr="008701A8" w:rsidRDefault="001F2D9B" w:rsidP="008701A8">
      <w:pPr>
        <w:pStyle w:val="a4"/>
        <w:numPr>
          <w:ilvl w:val="2"/>
          <w:numId w:val="9"/>
        </w:numPr>
        <w:shd w:val="clear" w:color="auto" w:fill="FFFFFF"/>
        <w:tabs>
          <w:tab w:val="left" w:pos="1276"/>
          <w:tab w:val="left" w:pos="1560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возврат суммы субсидии, полученной из бюджета </w:t>
      </w:r>
      <w:r w:rsidR="00B02344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муниципального образования Тазовский район:</w:t>
      </w:r>
    </w:p>
    <w:p w:rsidR="006A1327" w:rsidRPr="008701A8" w:rsidRDefault="001F2D9B" w:rsidP="00192808">
      <w:pPr>
        <w:pStyle w:val="a4"/>
        <w:numPr>
          <w:ilvl w:val="3"/>
          <w:numId w:val="9"/>
        </w:numPr>
        <w:shd w:val="clear" w:color="auto" w:fill="FFFFFF"/>
        <w:tabs>
          <w:tab w:val="left" w:pos="1701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случае нарушения муниципальным </w:t>
      </w:r>
      <w:r w:rsidR="008E1468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унитарным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предприятием условий, установленных при их предоставлении, выявленного по фактам проверок, </w:t>
      </w:r>
      <w:r w:rsidR="00F26AC6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проведённых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Департаментом, </w:t>
      </w:r>
      <w:r w:rsidR="006C3E9C" w:rsidRPr="009E5D07">
        <w:rPr>
          <w:rFonts w:ascii="PT Astra Serif" w:eastAsia="Times New Roman" w:hAnsi="PT Astra Serif" w:cs="Times New Roman"/>
          <w:spacing w:val="-20"/>
          <w:sz w:val="28"/>
          <w:szCs w:val="28"/>
          <w:lang w:eastAsia="ru-RU"/>
        </w:rPr>
        <w:t>органами</w:t>
      </w:r>
      <w:r w:rsidR="00423E0A" w:rsidRPr="009E5D07">
        <w:rPr>
          <w:rFonts w:ascii="PT Astra Serif" w:eastAsia="Times New Roman" w:hAnsi="PT Astra Serif" w:cs="Times New Roman"/>
          <w:spacing w:val="-20"/>
          <w:sz w:val="28"/>
          <w:szCs w:val="28"/>
          <w:lang w:eastAsia="ru-RU"/>
        </w:rPr>
        <w:t xml:space="preserve"> муниципального</w:t>
      </w:r>
      <w:r w:rsidR="00423E0A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и финансового контроля Тазовского</w:t>
      </w:r>
      <w:r w:rsidR="00F26AC6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район</w:t>
      </w:r>
      <w:r w:rsidR="00423E0A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а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6A1327" w:rsidRPr="008701A8" w:rsidRDefault="008E1468" w:rsidP="00192808">
      <w:pPr>
        <w:pStyle w:val="a4"/>
        <w:numPr>
          <w:ilvl w:val="3"/>
          <w:numId w:val="9"/>
        </w:numPr>
        <w:shd w:val="clear" w:color="auto" w:fill="FFFFFF"/>
        <w:tabs>
          <w:tab w:val="left" w:pos="1701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1F2D9B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случае выявления факта предоставления муниципальным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унитарным </w:t>
      </w:r>
      <w:r w:rsidR="001F2D9B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предприятием недостоверных сведений для получения субсидии;</w:t>
      </w:r>
    </w:p>
    <w:p w:rsidR="001F2D9B" w:rsidRPr="008701A8" w:rsidRDefault="001F2D9B" w:rsidP="008701A8">
      <w:pPr>
        <w:pStyle w:val="a4"/>
        <w:numPr>
          <w:ilvl w:val="3"/>
          <w:numId w:val="9"/>
        </w:numPr>
        <w:shd w:val="clear" w:color="auto" w:fill="FFFFFF"/>
        <w:tabs>
          <w:tab w:val="left" w:pos="1701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случае неисполнения или ненадлежащего исполнения обязательств по </w:t>
      </w:r>
      <w:r w:rsidR="00F26AC6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заключённому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соглашению (договору).</w:t>
      </w:r>
    </w:p>
    <w:p w:rsidR="006A1327" w:rsidRPr="008701A8" w:rsidRDefault="001F2D9B" w:rsidP="008701A8">
      <w:pPr>
        <w:pStyle w:val="a4"/>
        <w:numPr>
          <w:ilvl w:val="1"/>
          <w:numId w:val="9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случае установления Департаментом или получения от </w:t>
      </w:r>
      <w:r w:rsidR="00D35421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органов муниципального и финансового контроля Тазовского района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информации </w:t>
      </w:r>
      <w:r w:rsidR="009E5D0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 факте (ах) нарушения муниципальным </w:t>
      </w:r>
      <w:r w:rsidR="008E1468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унитарным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предприятием порядка, целей и условий предоставления субсидии, предусмотренных настоящим Порядком и </w:t>
      </w:r>
      <w:r w:rsidR="0094755E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заключённым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соглашением (договором), в том числе указания </w:t>
      </w:r>
      <w:r w:rsidR="009E5D0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документах, представленных муниципальным </w:t>
      </w:r>
      <w:r w:rsidR="008E1468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унитарным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предприятием, недостоверных сведений, в срок не более 10 рабочих дней со дня выявления или поступления информации </w:t>
      </w:r>
      <w:r w:rsidR="00D35421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Департамент направляет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муниципальному </w:t>
      </w:r>
      <w:r w:rsidR="008E1468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 xml:space="preserve">унитарному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предприятию требование об обеспечении возврата субсидии </w:t>
      </w:r>
      <w:r w:rsidR="009E5D0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бюджет </w:t>
      </w:r>
      <w:r w:rsidR="0094755E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муниципального образования Тазовский район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</w:p>
    <w:p w:rsidR="006A1327" w:rsidRPr="008701A8" w:rsidRDefault="001F2D9B" w:rsidP="008701A8">
      <w:pPr>
        <w:pStyle w:val="a4"/>
        <w:numPr>
          <w:ilvl w:val="1"/>
          <w:numId w:val="9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Муниципальное </w:t>
      </w:r>
      <w:r w:rsidR="008E1468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унитарное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предприятие в течение 7 рабочих дней со дня получения требования о возврате субсидии в бюджет </w:t>
      </w:r>
      <w:r w:rsidR="0094755E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м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униципального образования Тазовский район</w:t>
      </w:r>
      <w:r w:rsidR="0094755E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обязан</w:t>
      </w:r>
      <w:r w:rsidR="0094755E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о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произвести е</w:t>
      </w:r>
      <w:r w:rsidR="0094755E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ё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возврат в полном размере, указанном в нем.</w:t>
      </w:r>
    </w:p>
    <w:p w:rsidR="001F2D9B" w:rsidRPr="008701A8" w:rsidRDefault="001F2D9B" w:rsidP="008701A8">
      <w:pPr>
        <w:pStyle w:val="a4"/>
        <w:numPr>
          <w:ilvl w:val="1"/>
          <w:numId w:val="9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случае невыполнения требования о возврате суммы субсидии </w:t>
      </w:r>
      <w:r w:rsidR="009E5D0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бюджет </w:t>
      </w:r>
      <w:r w:rsidR="0094755E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м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униципального образования Тазовский район</w:t>
      </w:r>
      <w:r w:rsidR="0094755E"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взыскание осуществляется Департаментом в судебном порядке в соответствии </w:t>
      </w:r>
      <w:r w:rsidR="009E5D0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 </w:t>
      </w:r>
      <w:r w:rsidRPr="008701A8">
        <w:rPr>
          <w:rFonts w:ascii="PT Astra Serif" w:eastAsia="Times New Roman" w:hAnsi="PT Astra Serif" w:cs="Times New Roman"/>
          <w:sz w:val="28"/>
          <w:szCs w:val="28"/>
          <w:lang w:eastAsia="ru-RU"/>
        </w:rPr>
        <w:t>с законодательством Российской Федерации.</w:t>
      </w:r>
    </w:p>
    <w:p w:rsidR="0094755E" w:rsidRPr="008701A8" w:rsidRDefault="0094755E" w:rsidP="008701A8">
      <w:pPr>
        <w:shd w:val="clear" w:color="auto" w:fill="FFFFFF"/>
        <w:spacing w:after="0" w:line="240" w:lineRule="auto"/>
        <w:jc w:val="right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sectPr w:rsidR="0094755E" w:rsidRPr="008701A8" w:rsidSect="00192808">
      <w:headerReference w:type="default" r:id="rId1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45E8" w:rsidRDefault="003045E8" w:rsidP="00192808">
      <w:pPr>
        <w:spacing w:after="0" w:line="240" w:lineRule="auto"/>
      </w:pPr>
      <w:r>
        <w:separator/>
      </w:r>
    </w:p>
  </w:endnote>
  <w:endnote w:type="continuationSeparator" w:id="0">
    <w:p w:rsidR="003045E8" w:rsidRDefault="003045E8" w:rsidP="001928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45E8" w:rsidRDefault="003045E8" w:rsidP="00192808">
      <w:pPr>
        <w:spacing w:after="0" w:line="240" w:lineRule="auto"/>
      </w:pPr>
      <w:r>
        <w:separator/>
      </w:r>
    </w:p>
  </w:footnote>
  <w:footnote w:type="continuationSeparator" w:id="0">
    <w:p w:rsidR="003045E8" w:rsidRDefault="003045E8" w:rsidP="001928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1196666"/>
      <w:docPartObj>
        <w:docPartGallery w:val="Page Numbers (Top of Page)"/>
        <w:docPartUnique/>
      </w:docPartObj>
    </w:sdtPr>
    <w:sdtEndPr>
      <w:rPr>
        <w:rFonts w:ascii="PT Astra Serif" w:hAnsi="PT Astra Serif"/>
        <w:sz w:val="28"/>
      </w:rPr>
    </w:sdtEndPr>
    <w:sdtContent>
      <w:p w:rsidR="00192808" w:rsidRPr="00192808" w:rsidRDefault="00192808">
        <w:pPr>
          <w:pStyle w:val="a7"/>
          <w:jc w:val="center"/>
          <w:rPr>
            <w:rFonts w:ascii="PT Astra Serif" w:hAnsi="PT Astra Serif"/>
            <w:sz w:val="28"/>
          </w:rPr>
        </w:pPr>
        <w:r w:rsidRPr="00192808">
          <w:rPr>
            <w:rFonts w:ascii="PT Astra Serif" w:hAnsi="PT Astra Serif"/>
            <w:sz w:val="28"/>
          </w:rPr>
          <w:fldChar w:fldCharType="begin"/>
        </w:r>
        <w:r w:rsidRPr="00192808">
          <w:rPr>
            <w:rFonts w:ascii="PT Astra Serif" w:hAnsi="PT Astra Serif"/>
            <w:sz w:val="28"/>
          </w:rPr>
          <w:instrText>PAGE   \* MERGEFORMAT</w:instrText>
        </w:r>
        <w:r w:rsidRPr="00192808">
          <w:rPr>
            <w:rFonts w:ascii="PT Astra Serif" w:hAnsi="PT Astra Serif"/>
            <w:sz w:val="28"/>
          </w:rPr>
          <w:fldChar w:fldCharType="separate"/>
        </w:r>
        <w:r w:rsidR="00C03B66">
          <w:rPr>
            <w:rFonts w:ascii="PT Astra Serif" w:hAnsi="PT Astra Serif"/>
            <w:noProof/>
            <w:sz w:val="28"/>
          </w:rPr>
          <w:t>2</w:t>
        </w:r>
        <w:r w:rsidRPr="00192808">
          <w:rPr>
            <w:rFonts w:ascii="PT Astra Serif" w:hAnsi="PT Astra Serif"/>
            <w:sz w:val="28"/>
          </w:rPr>
          <w:fldChar w:fldCharType="end"/>
        </w:r>
      </w:p>
    </w:sdtContent>
  </w:sdt>
  <w:p w:rsidR="00192808" w:rsidRPr="00192808" w:rsidRDefault="00192808">
    <w:pPr>
      <w:pStyle w:val="a7"/>
      <w:rPr>
        <w:rFonts w:ascii="PT Astra Serif" w:hAnsi="PT Astra Serif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BE4A32"/>
    <w:multiLevelType w:val="hybridMultilevel"/>
    <w:tmpl w:val="BB9CE9F2"/>
    <w:lvl w:ilvl="0" w:tplc="630651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779F9"/>
    <w:multiLevelType w:val="multilevel"/>
    <w:tmpl w:val="53B4B4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16D112EC"/>
    <w:multiLevelType w:val="hybridMultilevel"/>
    <w:tmpl w:val="160C1E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D28327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74655B"/>
    <w:multiLevelType w:val="multilevel"/>
    <w:tmpl w:val="6484943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  <w:b w:val="0"/>
      </w:rPr>
    </w:lvl>
  </w:abstractNum>
  <w:abstractNum w:abstractNumId="4">
    <w:nsid w:val="38BA7640"/>
    <w:multiLevelType w:val="multilevel"/>
    <w:tmpl w:val="B6D0DC7E"/>
    <w:lvl w:ilvl="0">
      <w:start w:val="2"/>
      <w:numFmt w:val="decimal"/>
      <w:lvlText w:val="%1."/>
      <w:lvlJc w:val="left"/>
      <w:pPr>
        <w:ind w:left="450" w:hanging="450"/>
      </w:pPr>
      <w:rPr>
        <w:rFonts w:ascii="Times New Roman" w:hAnsi="Times New Roman" w:hint="default"/>
        <w:sz w:val="28"/>
      </w:rPr>
    </w:lvl>
    <w:lvl w:ilvl="1">
      <w:start w:val="1"/>
      <w:numFmt w:val="decimal"/>
      <w:lvlText w:val="%1.%2."/>
      <w:lvlJc w:val="left"/>
      <w:pPr>
        <w:ind w:left="1585" w:hanging="450"/>
      </w:pPr>
      <w:rPr>
        <w:rFonts w:ascii="Times New Roman" w:hAnsi="Times New Roman" w:hint="default"/>
        <w:b w:val="0"/>
        <w:color w:val="auto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hint="default"/>
        <w:b w:val="0"/>
        <w:color w:val="auto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hint="default"/>
        <w:sz w:val="28"/>
      </w:rPr>
    </w:lvl>
  </w:abstractNum>
  <w:abstractNum w:abstractNumId="5">
    <w:nsid w:val="45DA7364"/>
    <w:multiLevelType w:val="multilevel"/>
    <w:tmpl w:val="21529D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4A9326A1"/>
    <w:multiLevelType w:val="multilevel"/>
    <w:tmpl w:val="64DEF82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545F0777"/>
    <w:multiLevelType w:val="hybridMultilevel"/>
    <w:tmpl w:val="12709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243D92"/>
    <w:multiLevelType w:val="multilevel"/>
    <w:tmpl w:val="83A26A7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72C7122C"/>
    <w:multiLevelType w:val="multilevel"/>
    <w:tmpl w:val="AC942B9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793B13D7"/>
    <w:multiLevelType w:val="hybridMultilevel"/>
    <w:tmpl w:val="B492C7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7"/>
  </w:num>
  <w:num w:numId="4">
    <w:abstractNumId w:val="8"/>
  </w:num>
  <w:num w:numId="5">
    <w:abstractNumId w:val="1"/>
  </w:num>
  <w:num w:numId="6">
    <w:abstractNumId w:val="5"/>
  </w:num>
  <w:num w:numId="7">
    <w:abstractNumId w:val="4"/>
  </w:num>
  <w:num w:numId="8">
    <w:abstractNumId w:val="9"/>
  </w:num>
  <w:num w:numId="9">
    <w:abstractNumId w:val="3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D9B"/>
    <w:rsid w:val="000668A1"/>
    <w:rsid w:val="000736F2"/>
    <w:rsid w:val="000807C9"/>
    <w:rsid w:val="0008790A"/>
    <w:rsid w:val="000A0097"/>
    <w:rsid w:val="00116447"/>
    <w:rsid w:val="00192808"/>
    <w:rsid w:val="001F2D9B"/>
    <w:rsid w:val="002937DD"/>
    <w:rsid w:val="002D5CC5"/>
    <w:rsid w:val="002F3223"/>
    <w:rsid w:val="003045E8"/>
    <w:rsid w:val="0042324F"/>
    <w:rsid w:val="00423E0A"/>
    <w:rsid w:val="004A4B85"/>
    <w:rsid w:val="004C4140"/>
    <w:rsid w:val="006126C5"/>
    <w:rsid w:val="00647009"/>
    <w:rsid w:val="00647528"/>
    <w:rsid w:val="00666E90"/>
    <w:rsid w:val="00697C5F"/>
    <w:rsid w:val="006A1327"/>
    <w:rsid w:val="006C3E9C"/>
    <w:rsid w:val="007F1412"/>
    <w:rsid w:val="00852F31"/>
    <w:rsid w:val="008701A8"/>
    <w:rsid w:val="008952ED"/>
    <w:rsid w:val="008B01F3"/>
    <w:rsid w:val="008E1468"/>
    <w:rsid w:val="0094755E"/>
    <w:rsid w:val="009E5D07"/>
    <w:rsid w:val="00AD69E1"/>
    <w:rsid w:val="00B02344"/>
    <w:rsid w:val="00B175DF"/>
    <w:rsid w:val="00B537E2"/>
    <w:rsid w:val="00C03B66"/>
    <w:rsid w:val="00C12658"/>
    <w:rsid w:val="00C626F6"/>
    <w:rsid w:val="00D02DE6"/>
    <w:rsid w:val="00D12611"/>
    <w:rsid w:val="00D1284B"/>
    <w:rsid w:val="00D229B0"/>
    <w:rsid w:val="00D35421"/>
    <w:rsid w:val="00D5567C"/>
    <w:rsid w:val="00D97C91"/>
    <w:rsid w:val="00DA0ADD"/>
    <w:rsid w:val="00DA3393"/>
    <w:rsid w:val="00DC632D"/>
    <w:rsid w:val="00DD7B1E"/>
    <w:rsid w:val="00DE2661"/>
    <w:rsid w:val="00DF052A"/>
    <w:rsid w:val="00E47098"/>
    <w:rsid w:val="00ED39D3"/>
    <w:rsid w:val="00F26AC6"/>
    <w:rsid w:val="00F7241D"/>
    <w:rsid w:val="00FA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6E4AC6-8694-4CC4-893B-06513D684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1F2D9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F2D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3">
    <w:name w:val="s_3"/>
    <w:basedOn w:val="a"/>
    <w:rsid w:val="001F2D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52">
    <w:name w:val="s_52"/>
    <w:basedOn w:val="a"/>
    <w:rsid w:val="001F2D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1F2D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1F2D9B"/>
    <w:rPr>
      <w:color w:val="0000FF"/>
      <w:u w:val="single"/>
    </w:rPr>
  </w:style>
  <w:style w:type="paragraph" w:customStyle="1" w:styleId="s16">
    <w:name w:val="s_16"/>
    <w:basedOn w:val="a"/>
    <w:rsid w:val="001F2D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1F2D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7">
    <w:name w:val="s_37"/>
    <w:basedOn w:val="a"/>
    <w:rsid w:val="001F2D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1F2D9B"/>
  </w:style>
  <w:style w:type="paragraph" w:customStyle="1" w:styleId="s22">
    <w:name w:val="s_22"/>
    <w:basedOn w:val="a"/>
    <w:rsid w:val="001F2D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F2D9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A13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132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928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92808"/>
  </w:style>
  <w:style w:type="paragraph" w:styleId="a9">
    <w:name w:val="footer"/>
    <w:basedOn w:val="a"/>
    <w:link w:val="aa"/>
    <w:uiPriority w:val="99"/>
    <w:unhideWhenUsed/>
    <w:rsid w:val="001928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928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85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3415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517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06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03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900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450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102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6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7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92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26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2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228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4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74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05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3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8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1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55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31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59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7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9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433873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32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7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65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14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50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910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86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86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980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5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64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07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8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41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" TargetMode="External"/><Relationship Id="rId13" Type="http://schemas.openxmlformats.org/officeDocument/2006/relationships/hyperlink" Target="http://ivo.garant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ivo.garant.ru/" TargetMode="External"/><Relationship Id="rId12" Type="http://schemas.openxmlformats.org/officeDocument/2006/relationships/hyperlink" Target="http://ivo.garant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vo.garant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ivo.garant.ru/" TargetMode="External"/><Relationship Id="rId10" Type="http://schemas.openxmlformats.org/officeDocument/2006/relationships/hyperlink" Target="http://ivo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vo.garant.ru/" TargetMode="External"/><Relationship Id="rId14" Type="http://schemas.openxmlformats.org/officeDocument/2006/relationships/hyperlink" Target="http://ivo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6</Pages>
  <Words>2038</Words>
  <Characters>11620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SablinaNA</dc:creator>
  <cp:lastModifiedBy>Речапова Виктория</cp:lastModifiedBy>
  <cp:revision>16</cp:revision>
  <cp:lastPrinted>2020-07-10T04:56:00Z</cp:lastPrinted>
  <dcterms:created xsi:type="dcterms:W3CDTF">2020-06-25T13:19:00Z</dcterms:created>
  <dcterms:modified xsi:type="dcterms:W3CDTF">2020-07-10T10:02:00Z</dcterms:modified>
</cp:coreProperties>
</file>